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C024CB" w14:textId="77777777" w:rsidR="005F41C8" w:rsidRDefault="005F41C8"/>
    <w:p w14:paraId="3650280F" w14:textId="77777777" w:rsidR="005F41C8" w:rsidRDefault="00000000">
      <w:pPr>
        <w:pStyle w:val="Heading2"/>
        <w:keepNext w:val="0"/>
        <w:keepLines w:val="0"/>
        <w:shd w:val="clear" w:color="auto" w:fill="FFFFFF"/>
        <w:spacing w:before="0" w:after="80" w:line="288" w:lineRule="auto"/>
        <w:jc w:val="center"/>
        <w:rPr>
          <w:sz w:val="34"/>
          <w:szCs w:val="34"/>
        </w:rPr>
      </w:pPr>
      <w:bookmarkStart w:id="0" w:name="_n01vxm3mbmpt" w:colFirst="0" w:colLast="0"/>
      <w:bookmarkEnd w:id="0"/>
      <w:r>
        <w:rPr>
          <w:sz w:val="34"/>
          <w:szCs w:val="34"/>
        </w:rPr>
        <w:t>SMS Terms &amp; Conditions and Privacy Policy</w:t>
      </w:r>
    </w:p>
    <w:p w14:paraId="3C1D96A6" w14:textId="77777777" w:rsidR="005F41C8" w:rsidRDefault="005F41C8"/>
    <w:p w14:paraId="562937EB" w14:textId="77777777" w:rsidR="005F41C8" w:rsidRDefault="00000000">
      <w:pPr>
        <w:pStyle w:val="Heading3"/>
        <w:keepNext w:val="0"/>
        <w:keepLines w:val="0"/>
        <w:shd w:val="clear" w:color="auto" w:fill="FFFFFF"/>
        <w:spacing w:before="0" w:after="180" w:line="288" w:lineRule="auto"/>
        <w:rPr>
          <w:i/>
          <w:iCs/>
          <w:sz w:val="30"/>
          <w:szCs w:val="30"/>
        </w:rPr>
      </w:pPr>
      <w:bookmarkStart w:id="1" w:name="_do5e61p5v4j1" w:colFirst="0" w:colLast="0"/>
      <w:bookmarkEnd w:id="1"/>
      <w:r>
        <w:rPr>
          <w:i/>
          <w:iCs/>
          <w:sz w:val="30"/>
          <w:szCs w:val="30"/>
        </w:rPr>
        <w:t>Terms &amp; Conditions</w:t>
      </w:r>
    </w:p>
    <w:p w14:paraId="06531581" w14:textId="1F4EDC8E" w:rsidR="005F41C8" w:rsidRDefault="00000000">
      <w:pPr>
        <w:shd w:val="clear" w:color="auto" w:fill="FFFFFF"/>
        <w:spacing w:after="180"/>
        <w:rPr>
          <w:i/>
          <w:iCs/>
          <w:sz w:val="21"/>
          <w:szCs w:val="21"/>
        </w:rPr>
      </w:pPr>
      <w:r>
        <w:rPr>
          <w:i/>
          <w:iCs/>
          <w:sz w:val="21"/>
          <w:szCs w:val="21"/>
        </w:rPr>
        <w:t xml:space="preserve">By subscribing, you have provided </w:t>
      </w:r>
      <w:r w:rsidR="001D27CF">
        <w:rPr>
          <w:b/>
          <w:bCs/>
          <w:i/>
          <w:iCs/>
          <w:sz w:val="21"/>
          <w:szCs w:val="21"/>
        </w:rPr>
        <w:t>Great Hearts Texas</w:t>
      </w:r>
      <w:r>
        <w:rPr>
          <w:i/>
          <w:iCs/>
          <w:sz w:val="21"/>
          <w:szCs w:val="21"/>
        </w:rPr>
        <w:t xml:space="preserve"> with consent to send you text messages (SMS &amp; MMS) regarding alerts, event reminders, new content, and requests for volunteer and donation support. Message frequency varies by events/preference. Message and data rates may apply. Carriers are not liable for delayed or undeliverable messages. Some of the text messages we send may include links to websites. To access these websites, you will need a web browser and internet access.</w:t>
      </w:r>
    </w:p>
    <w:p w14:paraId="3C6CB541" w14:textId="77777777" w:rsidR="005F41C8" w:rsidRDefault="00000000">
      <w:pPr>
        <w:pStyle w:val="Heading3"/>
        <w:keepNext w:val="0"/>
        <w:keepLines w:val="0"/>
        <w:shd w:val="clear" w:color="auto" w:fill="FFFFFF"/>
        <w:spacing w:before="0" w:after="180" w:line="288" w:lineRule="auto"/>
        <w:rPr>
          <w:i/>
          <w:iCs/>
          <w:sz w:val="30"/>
          <w:szCs w:val="30"/>
        </w:rPr>
      </w:pPr>
      <w:bookmarkStart w:id="2" w:name="_oqy57sbgm6c5" w:colFirst="0" w:colLast="0"/>
      <w:bookmarkEnd w:id="2"/>
      <w:r>
        <w:rPr>
          <w:i/>
          <w:iCs/>
          <w:sz w:val="30"/>
          <w:szCs w:val="30"/>
        </w:rPr>
        <w:t>Opt-out Information</w:t>
      </w:r>
    </w:p>
    <w:p w14:paraId="31724BB7" w14:textId="634B62E9" w:rsidR="005F41C8" w:rsidRDefault="00000000">
      <w:pPr>
        <w:shd w:val="clear" w:color="auto" w:fill="FFFFFF"/>
        <w:spacing w:after="180"/>
        <w:rPr>
          <w:i/>
          <w:iCs/>
          <w:sz w:val="21"/>
          <w:szCs w:val="21"/>
        </w:rPr>
      </w:pPr>
      <w:r>
        <w:rPr>
          <w:i/>
          <w:iCs/>
          <w:sz w:val="21"/>
          <w:szCs w:val="21"/>
        </w:rPr>
        <w:t xml:space="preserve">If you wish to stop receiving text messages (SMS &amp; MMS) from </w:t>
      </w:r>
      <w:r w:rsidR="001D27CF">
        <w:rPr>
          <w:b/>
          <w:bCs/>
          <w:i/>
          <w:iCs/>
          <w:sz w:val="21"/>
          <w:szCs w:val="21"/>
        </w:rPr>
        <w:t>Great Hearts Texas</w:t>
      </w:r>
      <w:r>
        <w:rPr>
          <w:i/>
          <w:iCs/>
          <w:sz w:val="21"/>
          <w:szCs w:val="21"/>
        </w:rPr>
        <w:t xml:space="preserve">, reply “STOP” to any message you have received from us. You may also stop text messages by calling us at </w:t>
      </w:r>
      <w:r w:rsidR="001D27CF" w:rsidRPr="001D27CF">
        <w:rPr>
          <w:b/>
          <w:bCs/>
          <w:i/>
          <w:iCs/>
          <w:sz w:val="21"/>
          <w:szCs w:val="21"/>
        </w:rPr>
        <w:t>(210) 888-9475</w:t>
      </w:r>
      <w:r>
        <w:rPr>
          <w:i/>
          <w:iCs/>
          <w:sz w:val="21"/>
          <w:szCs w:val="21"/>
        </w:rPr>
        <w:t xml:space="preserve">or emailing us at </w:t>
      </w:r>
      <w:r w:rsidR="001D27CF">
        <w:rPr>
          <w:b/>
          <w:bCs/>
          <w:i/>
          <w:iCs/>
          <w:sz w:val="21"/>
          <w:szCs w:val="21"/>
        </w:rPr>
        <w:t>development@greatheartstxschools.org.</w:t>
      </w:r>
    </w:p>
    <w:p w14:paraId="08CF81CD" w14:textId="77777777" w:rsidR="005F41C8" w:rsidRDefault="00000000">
      <w:pPr>
        <w:pStyle w:val="Heading3"/>
        <w:keepNext w:val="0"/>
        <w:keepLines w:val="0"/>
        <w:shd w:val="clear" w:color="auto" w:fill="FFFFFF"/>
        <w:spacing w:before="0" w:after="180" w:line="288" w:lineRule="auto"/>
        <w:rPr>
          <w:i/>
          <w:iCs/>
          <w:sz w:val="30"/>
          <w:szCs w:val="30"/>
        </w:rPr>
      </w:pPr>
      <w:bookmarkStart w:id="3" w:name="_ev4b8zhjcwb9" w:colFirst="0" w:colLast="0"/>
      <w:bookmarkEnd w:id="3"/>
      <w:r>
        <w:rPr>
          <w:i/>
          <w:iCs/>
          <w:sz w:val="30"/>
          <w:szCs w:val="30"/>
        </w:rPr>
        <w:t>Help &amp; Support</w:t>
      </w:r>
    </w:p>
    <w:p w14:paraId="1BB3528B" w14:textId="48904D46" w:rsidR="005F41C8" w:rsidRDefault="00000000">
      <w:pPr>
        <w:shd w:val="clear" w:color="auto" w:fill="FFFFFF"/>
        <w:spacing w:after="180"/>
        <w:rPr>
          <w:i/>
          <w:iCs/>
          <w:sz w:val="21"/>
          <w:szCs w:val="21"/>
        </w:rPr>
      </w:pPr>
      <w:r>
        <w:rPr>
          <w:i/>
          <w:iCs/>
          <w:sz w:val="21"/>
          <w:szCs w:val="21"/>
        </w:rPr>
        <w:t xml:space="preserve">Reply “HELP” to any text messages (SMS or MMS) you have received from </w:t>
      </w:r>
      <w:r w:rsidR="001D27CF">
        <w:rPr>
          <w:b/>
          <w:bCs/>
          <w:i/>
          <w:iCs/>
          <w:sz w:val="21"/>
          <w:szCs w:val="21"/>
        </w:rPr>
        <w:t>Great Hearts Texas</w:t>
      </w:r>
      <w:r>
        <w:rPr>
          <w:i/>
          <w:iCs/>
          <w:sz w:val="21"/>
          <w:szCs w:val="21"/>
        </w:rPr>
        <w:t xml:space="preserve"> to receive contact information and opt-out instructions. You may also contact us by phone at </w:t>
      </w:r>
      <w:r w:rsidR="001D27CF" w:rsidRPr="001D27CF">
        <w:rPr>
          <w:b/>
          <w:bCs/>
          <w:i/>
          <w:iCs/>
          <w:sz w:val="21"/>
          <w:szCs w:val="21"/>
        </w:rPr>
        <w:t>(210) 888-9475</w:t>
      </w:r>
      <w:r>
        <w:rPr>
          <w:i/>
          <w:iCs/>
          <w:sz w:val="21"/>
          <w:szCs w:val="21"/>
        </w:rPr>
        <w:t xml:space="preserve">or email at </w:t>
      </w:r>
      <w:r w:rsidR="001D27CF">
        <w:rPr>
          <w:b/>
          <w:bCs/>
          <w:i/>
          <w:iCs/>
          <w:sz w:val="21"/>
          <w:szCs w:val="21"/>
        </w:rPr>
        <w:t>development@greatheartstxschools.org.</w:t>
      </w:r>
    </w:p>
    <w:p w14:paraId="49725365" w14:textId="77777777" w:rsidR="005F41C8" w:rsidRDefault="00000000">
      <w:pPr>
        <w:pStyle w:val="Heading3"/>
        <w:keepNext w:val="0"/>
        <w:keepLines w:val="0"/>
        <w:shd w:val="clear" w:color="auto" w:fill="FFFFFF"/>
        <w:spacing w:before="0" w:after="180" w:line="288" w:lineRule="auto"/>
        <w:rPr>
          <w:i/>
          <w:iCs/>
          <w:sz w:val="30"/>
          <w:szCs w:val="30"/>
        </w:rPr>
      </w:pPr>
      <w:bookmarkStart w:id="4" w:name="_eq32cibulcic" w:colFirst="0" w:colLast="0"/>
      <w:bookmarkEnd w:id="4"/>
      <w:r>
        <w:rPr>
          <w:i/>
          <w:iCs/>
          <w:sz w:val="30"/>
          <w:szCs w:val="30"/>
        </w:rPr>
        <w:t>Supported Carriers</w:t>
      </w:r>
    </w:p>
    <w:p w14:paraId="41F62CAC" w14:textId="77777777" w:rsidR="005F41C8" w:rsidRDefault="00000000">
      <w:pPr>
        <w:shd w:val="clear" w:color="auto" w:fill="FFFFFF"/>
        <w:spacing w:after="180"/>
        <w:rPr>
          <w:i/>
          <w:iCs/>
          <w:sz w:val="21"/>
          <w:szCs w:val="21"/>
        </w:rPr>
      </w:pPr>
      <w:r>
        <w:rPr>
          <w:i/>
          <w:iCs/>
          <w:sz w:val="21"/>
          <w:szCs w:val="21"/>
        </w:rPr>
        <w:t>This program is supported by Alltel, AT&amp;T, Boost, Sprint, Verizon Wireless, Virgin Mobile, MetroPCS, T-Mobile and U.S. Cellular. T-Mobile is not liable for delayed or undeliverable messages. Products and services are compatible with AT&amp;T handsets.</w:t>
      </w:r>
    </w:p>
    <w:p w14:paraId="1C1C9A4E" w14:textId="77777777" w:rsidR="005F41C8" w:rsidRDefault="00000000">
      <w:pPr>
        <w:pStyle w:val="Heading3"/>
        <w:keepNext w:val="0"/>
        <w:keepLines w:val="0"/>
        <w:shd w:val="clear" w:color="auto" w:fill="FFFFFF"/>
        <w:spacing w:before="0" w:after="180" w:line="288" w:lineRule="auto"/>
        <w:rPr>
          <w:i/>
          <w:iCs/>
          <w:sz w:val="30"/>
          <w:szCs w:val="30"/>
        </w:rPr>
      </w:pPr>
      <w:bookmarkStart w:id="5" w:name="_u9qrbqmyq75k" w:colFirst="0" w:colLast="0"/>
      <w:bookmarkEnd w:id="5"/>
      <w:r>
        <w:rPr>
          <w:i/>
          <w:iCs/>
          <w:sz w:val="30"/>
          <w:szCs w:val="30"/>
        </w:rPr>
        <w:t>Privacy Policy</w:t>
      </w:r>
    </w:p>
    <w:p w14:paraId="10585152" w14:textId="77777777" w:rsidR="005F41C8" w:rsidRDefault="00000000">
      <w:pPr>
        <w:shd w:val="clear" w:color="auto" w:fill="FFFFFF"/>
        <w:spacing w:after="180"/>
        <w:rPr>
          <w:i/>
          <w:iCs/>
          <w:sz w:val="21"/>
          <w:szCs w:val="21"/>
        </w:rPr>
      </w:pPr>
      <w:r>
        <w:rPr>
          <w:i/>
          <w:iCs/>
          <w:sz w:val="21"/>
          <w:szCs w:val="21"/>
        </w:rPr>
        <w:t>We respect your privacy and will not distribute your mobile phone number to any third parties.</w:t>
      </w:r>
    </w:p>
    <w:p w14:paraId="273465FF" w14:textId="77777777" w:rsidR="005F41C8" w:rsidRDefault="005F41C8">
      <w:pPr>
        <w:shd w:val="clear" w:color="auto" w:fill="FFFFFF"/>
        <w:spacing w:after="180"/>
        <w:rPr>
          <w:b/>
          <w:bCs/>
        </w:rPr>
      </w:pPr>
    </w:p>
    <w:p w14:paraId="2039ABC0" w14:textId="77777777" w:rsidR="005F41C8" w:rsidRDefault="005F41C8"/>
    <w:p w14:paraId="5F7E9C7F" w14:textId="77777777" w:rsidR="005F41C8" w:rsidRDefault="005F41C8"/>
    <w:p w14:paraId="17469360" w14:textId="77777777" w:rsidR="005F41C8" w:rsidRDefault="005F41C8"/>
    <w:p w14:paraId="0990782F" w14:textId="77777777" w:rsidR="005F41C8" w:rsidRDefault="005F41C8"/>
    <w:sectPr w:rsidR="005F41C8">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81BFDD" w14:textId="77777777" w:rsidR="00A2752D" w:rsidRDefault="00A2752D">
      <w:pPr>
        <w:spacing w:line="240" w:lineRule="auto"/>
      </w:pPr>
      <w:r>
        <w:separator/>
      </w:r>
    </w:p>
  </w:endnote>
  <w:endnote w:type="continuationSeparator" w:id="0">
    <w:p w14:paraId="5417A50E" w14:textId="77777777" w:rsidR="00A2752D" w:rsidRDefault="00A275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ubik">
    <w:charset w:val="00"/>
    <w:family w:val="auto"/>
    <w:pitch w:val="default"/>
    <w:embedRegular r:id="rId1" w:fontKey="{2BDC07F0-3A29-DE49-8980-7614D9CAC603}"/>
    <w:embedBold r:id="rId2" w:fontKey="{4B09A84F-1335-854E-A94A-AB6C1C78F518}"/>
    <w:embedItalic r:id="rId3" w:fontKey="{47109E03-06CA-BF4D-9722-B2CFEDB5F58A}"/>
    <w:embedBoldItalic r:id="rId4" w:fontKey="{EB93795A-66AF-2746-B053-F807BF947A59}"/>
  </w:font>
  <w:font w:name="Proxima Nova">
    <w:charset w:val="00"/>
    <w:family w:val="auto"/>
    <w:pitch w:val="default"/>
    <w:embedRegular r:id="rId5" w:fontKey="{B7C485AD-7868-B54F-9E8E-E499CB5222BE}"/>
  </w:font>
  <w:font w:name="Times New Roman">
    <w:panose1 w:val="02020603050405020304"/>
    <w:charset w:val="00"/>
    <w:family w:val="roman"/>
    <w:pitch w:val="variable"/>
    <w:sig w:usb0="E0002EFF" w:usb1="C000785B" w:usb2="00000009" w:usb3="00000000" w:csb0="000001FF" w:csb1="00000000"/>
    <w:embedRegular r:id="rId6" w:fontKey="{FEBC0ADB-DD56-BF48-A28E-ECCBF62500BE}"/>
  </w:font>
  <w:font w:name="Arial">
    <w:panose1 w:val="020B0604020202020204"/>
    <w:charset w:val="00"/>
    <w:family w:val="swiss"/>
    <w:pitch w:val="variable"/>
    <w:sig w:usb0="E0002EFF" w:usb1="C000785B" w:usb2="00000009" w:usb3="00000000" w:csb0="000001FF" w:csb1="00000000"/>
    <w:embedRegular r:id="rId7" w:fontKey="{346206CC-8A4E-B049-9510-642BD79BEDA2}"/>
  </w:font>
  <w:font w:name="Titillium Web Light">
    <w:panose1 w:val="00000400000000000000"/>
    <w:charset w:val="4D"/>
    <w:family w:val="auto"/>
    <w:pitch w:val="variable"/>
    <w:sig w:usb0="00000007" w:usb1="00000001" w:usb2="00000000" w:usb3="00000000" w:csb0="00000093" w:csb1="00000000"/>
    <w:embedRegular r:id="rId8" w:fontKey="{FBA6BB9A-427F-B142-92E7-D1BF236B0302}"/>
  </w:font>
  <w:font w:name="Poppins">
    <w:panose1 w:val="00000500000000000000"/>
    <w:charset w:val="4D"/>
    <w:family w:val="auto"/>
    <w:pitch w:val="variable"/>
    <w:sig w:usb0="00008007" w:usb1="00000000" w:usb2="00000000" w:usb3="00000000" w:csb0="00000093" w:csb1="00000000"/>
    <w:embedRegular r:id="rId9" w:fontKey="{91CCD7F4-5FA1-104C-B06E-00AA604314D3}"/>
  </w:font>
  <w:font w:name="Calibri">
    <w:panose1 w:val="020F0502020204030204"/>
    <w:charset w:val="00"/>
    <w:family w:val="swiss"/>
    <w:pitch w:val="variable"/>
    <w:sig w:usb0="E4002EFF" w:usb1="C000247B" w:usb2="00000009" w:usb3="00000000" w:csb0="000001FF" w:csb1="00000000"/>
    <w:embedRegular r:id="rId10" w:fontKey="{261FDD7B-D181-4549-8DF8-4F28962255DA}"/>
  </w:font>
  <w:font w:name="Cambria">
    <w:panose1 w:val="02040503050406030204"/>
    <w:charset w:val="00"/>
    <w:family w:val="roman"/>
    <w:pitch w:val="variable"/>
    <w:sig w:usb0="E00006FF" w:usb1="420024FF" w:usb2="02000000" w:usb3="00000000" w:csb0="0000019F" w:csb1="00000000"/>
    <w:embedRegular r:id="rId11" w:fontKey="{EF003182-006F-244D-B888-98390A840E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6BD781" w14:textId="77777777" w:rsidR="005F41C8" w:rsidRDefault="00000000">
    <w:pPr>
      <w:jc w:val="right"/>
      <w:rPr>
        <w:rFonts w:ascii="Poppins" w:eastAsia="Poppins" w:hAnsi="Poppins" w:cs="Poppins"/>
        <w:color w:val="FFFFFF"/>
        <w:sz w:val="20"/>
        <w:szCs w:val="20"/>
      </w:rPr>
    </w:pPr>
    <w:r>
      <w:rPr>
        <w:noProof/>
      </w:rPr>
      <w:drawing>
        <wp:anchor distT="114300" distB="114300" distL="114300" distR="114300" simplePos="0" relativeHeight="251659264" behindDoc="1" locked="0" layoutInCell="1" hidden="0" allowOverlap="1" wp14:anchorId="2A0C6E3B" wp14:editId="39ED9D4F">
          <wp:simplePos x="0" y="0"/>
          <wp:positionH relativeFrom="column">
            <wp:posOffset>-1881187</wp:posOffset>
          </wp:positionH>
          <wp:positionV relativeFrom="paragraph">
            <wp:posOffset>1</wp:posOffset>
          </wp:positionV>
          <wp:extent cx="9701213" cy="8302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216" r="1216"/>
                  <a:stretch>
                    <a:fillRect/>
                  </a:stretch>
                </pic:blipFill>
                <pic:spPr>
                  <a:xfrm>
                    <a:off x="0" y="0"/>
                    <a:ext cx="9701213" cy="830200"/>
                  </a:xfrm>
                  <a:prstGeom prst="rect">
                    <a:avLst/>
                  </a:prstGeom>
                  <a:ln/>
                </pic:spPr>
              </pic:pic>
            </a:graphicData>
          </a:graphic>
        </wp:anchor>
      </w:drawing>
    </w:r>
  </w:p>
  <w:p w14:paraId="07373387" w14:textId="77777777" w:rsidR="005F41C8" w:rsidRDefault="005F41C8">
    <w:pPr>
      <w:jc w:val="right"/>
      <w:rPr>
        <w:rFonts w:ascii="Poppins" w:eastAsia="Poppins" w:hAnsi="Poppins" w:cs="Poppins"/>
        <w:color w:val="FFFFF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F902C2" w14:textId="77777777" w:rsidR="00A2752D" w:rsidRDefault="00A2752D">
      <w:pPr>
        <w:spacing w:line="240" w:lineRule="auto"/>
      </w:pPr>
      <w:r>
        <w:separator/>
      </w:r>
    </w:p>
  </w:footnote>
  <w:footnote w:type="continuationSeparator" w:id="0">
    <w:p w14:paraId="0E9DEE0A" w14:textId="77777777" w:rsidR="00A2752D" w:rsidRDefault="00A275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7C2554" w14:textId="77777777" w:rsidR="005F41C8" w:rsidRDefault="00000000">
    <w:pPr>
      <w:pStyle w:val="Heading1"/>
      <w:jc w:val="center"/>
      <w:rPr>
        <w:rFonts w:ascii="Titillium Web Light" w:eastAsia="Titillium Web Light" w:hAnsi="Titillium Web Light" w:cs="Titillium Web Light"/>
        <w:color w:val="00ABCD"/>
      </w:rPr>
    </w:pPr>
    <w:bookmarkStart w:id="6" w:name="_1j4zh1q57myy" w:colFirst="0" w:colLast="0"/>
    <w:bookmarkEnd w:id="6"/>
    <w:r>
      <w:rPr>
        <w:color w:val="00ABCD"/>
      </w:rPr>
      <w:t xml:space="preserve"> </w:t>
    </w:r>
    <w:r>
      <w:rPr>
        <w:noProof/>
      </w:rPr>
      <w:drawing>
        <wp:anchor distT="0" distB="0" distL="0" distR="0" simplePos="0" relativeHeight="251658240" behindDoc="0" locked="0" layoutInCell="1" hidden="0" allowOverlap="1" wp14:anchorId="0AF5902D" wp14:editId="09A8C14D">
          <wp:simplePos x="0" y="0"/>
          <wp:positionH relativeFrom="column">
            <wp:posOffset>2105025</wp:posOffset>
          </wp:positionH>
          <wp:positionV relativeFrom="paragraph">
            <wp:posOffset>76200</wp:posOffset>
          </wp:positionV>
          <wp:extent cx="1732547" cy="51435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32547" cy="514350"/>
                  </a:xfrm>
                  <a:prstGeom prst="rect">
                    <a:avLst/>
                  </a:prstGeom>
                  <a:ln/>
                </pic:spPr>
              </pic:pic>
            </a:graphicData>
          </a:graphic>
        </wp:anchor>
      </w:drawing>
    </w:r>
  </w:p>
  <w:p w14:paraId="0FB0D478" w14:textId="77777777" w:rsidR="005F41C8" w:rsidRDefault="005F41C8">
    <w:pPr>
      <w:rPr>
        <w:rFonts w:ascii="Poppins" w:eastAsia="Poppins" w:hAnsi="Poppins" w:cs="Poppins"/>
        <w:highlight w:val="white"/>
      </w:rPr>
    </w:pPr>
  </w:p>
  <w:p w14:paraId="0DD3C7FA" w14:textId="77777777" w:rsidR="005F41C8" w:rsidRDefault="005F41C8">
    <w:pPr>
      <w:ind w:right="-1440"/>
      <w:jc w:val="cen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1C8"/>
    <w:rsid w:val="001D27CF"/>
    <w:rsid w:val="005F41C8"/>
    <w:rsid w:val="00A2752D"/>
    <w:rsid w:val="00BF26A4"/>
    <w:rsid w:val="00F57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908D61"/>
  <w15:docId w15:val="{51C65F85-9B87-0C4D-9C3B-191FA6FA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ubik" w:eastAsia="Rubik" w:hAnsi="Rubik" w:cs="Rubik"/>
        <w:color w:val="0D204F"/>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400" w:after="120"/>
      <w:outlineLvl w:val="1"/>
    </w:pPr>
    <w:rPr>
      <w:b/>
      <w:bCs/>
      <w:sz w:val="36"/>
      <w:szCs w:val="36"/>
    </w:rPr>
  </w:style>
  <w:style w:type="paragraph" w:styleId="Heading3">
    <w:name w:val="heading 3"/>
    <w:basedOn w:val="Normal"/>
    <w:next w:val="Normal"/>
    <w:uiPriority w:val="9"/>
    <w:unhideWhenUsed/>
    <w:qFormat/>
    <w:pPr>
      <w:keepNext/>
      <w:keepLines/>
      <w:spacing w:before="400" w:after="120"/>
      <w:outlineLvl w:val="2"/>
    </w:pPr>
    <w:rPr>
      <w:sz w:val="32"/>
      <w:szCs w:val="32"/>
    </w:rPr>
  </w:style>
  <w:style w:type="paragraph" w:styleId="Heading4">
    <w:name w:val="heading 4"/>
    <w:basedOn w:val="Normal"/>
    <w:next w:val="Normal"/>
    <w:uiPriority w:val="9"/>
    <w:semiHidden/>
    <w:unhideWhenUsed/>
    <w:qFormat/>
    <w:pPr>
      <w:keepNext/>
      <w:keepLines/>
      <w:outlineLvl w:val="3"/>
    </w:pPr>
    <w:rPr>
      <w:rFonts w:ascii="Proxima Nova" w:eastAsia="Proxima Nova" w:hAnsi="Proxima Nova" w:cs="Proxima Nova"/>
      <w:sz w:val="32"/>
      <w:szCs w:val="32"/>
      <w:highlight w:val="white"/>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unhideWhenUsed/>
    <w:rsid w:val="001D27CF"/>
    <w:rPr>
      <w:color w:val="0000FF" w:themeColor="hyperlink"/>
      <w:u w:val="single"/>
    </w:rPr>
  </w:style>
  <w:style w:type="character" w:styleId="UnresolvedMention">
    <w:name w:val="Unresolved Mention"/>
    <w:basedOn w:val="DefaultParagraphFont"/>
    <w:uiPriority w:val="99"/>
    <w:semiHidden/>
    <w:unhideWhenUsed/>
    <w:rsid w:val="001D2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1248</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Marketing</cp:lastModifiedBy>
  <cp:revision>3</cp:revision>
  <dcterms:created xsi:type="dcterms:W3CDTF">2026-08-07T21:13:00Z</dcterms:created>
  <dcterms:modified xsi:type="dcterms:W3CDTF">2026-08-07T21:15:00Z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2026-08-07T21:13:28Z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4a88077f-c7ad-4dca-8f62-8dfdbf8df154</vt:lpwstr>
  </property>
  <property fmtid="{D5CDD505-2E9C-101B-9397-08002B2CF9AE}" pid="7" name="MSIP_Label_defa4170-0d19-0005-0004-bc88714345d2_ActionId">
    <vt:lpwstr>ec7daa00-3dcb-4c7f-a011-4725fc1c60e4</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